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CALIN-DANIEL</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ONITA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municipiul Bistrița, strada Sigmirului, nr. 17</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IMOBIL CU DESTIANȚIA DE SPAȚIU DEPOZITARE MATIRIE PRIMĂ</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municipiul Bistrița, strada Sigmirului, nr. 17</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municipiul Bistrița, strada Sigmirului, nr. 17</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5.422</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1480</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18.08.2023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84169</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IMOBIL CU DESTIANȚIA DE SPAȚIU DEPOZITARE MATIRIE PRIMĂ</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municipiul Bistrița, strada Sigmirului, nr. 17</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IMOBIL CU DESTIANȚIA DE SPAȚIU DEPOZITARE MATIRIE PRIMĂ</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